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202B" w14:textId="3A06C5A1" w:rsidR="00DE5B44" w:rsidRPr="00BB2D26" w:rsidRDefault="00DE5B44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30D884BD" wp14:editId="42E7000E">
            <wp:extent cx="5760720" cy="2839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8ECD" w14:textId="77777777" w:rsidR="00DE5B44" w:rsidRPr="00BB2D26" w:rsidRDefault="00DE5B44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</w:p>
    <w:p w14:paraId="2ED92928" w14:textId="77777777" w:rsidR="00DE5B44" w:rsidRPr="00BB2D26" w:rsidRDefault="00DE5B44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</w:p>
    <w:p w14:paraId="61D85A1F" w14:textId="4DA4302E" w:rsidR="00991B76" w:rsidRPr="00BB2D26" w:rsidRDefault="00991B76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Szanowni Państwo</w:t>
      </w:r>
    </w:p>
    <w:p w14:paraId="405F3889" w14:textId="24E9145F" w:rsidR="00991B76" w:rsidRPr="00BB2D26" w:rsidRDefault="00991B76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w imieniu</w:t>
      </w:r>
      <w:r w:rsidR="001761B7" w:rsidRPr="00BB2D26">
        <w:rPr>
          <w:rFonts w:ascii="Palatino Linotype" w:hAnsi="Palatino Linotype"/>
          <w:sz w:val="24"/>
          <w:szCs w:val="24"/>
        </w:rPr>
        <w:t xml:space="preserve"> </w:t>
      </w:r>
      <w:r w:rsidRPr="00BB2D26">
        <w:rPr>
          <w:rFonts w:ascii="Palatino Linotype" w:hAnsi="Palatino Linotype"/>
          <w:sz w:val="24"/>
          <w:szCs w:val="24"/>
        </w:rPr>
        <w:t>Fundacji O</w:t>
      </w:r>
      <w:r w:rsidR="00C1163B">
        <w:rPr>
          <w:rFonts w:ascii="Palatino Linotype" w:hAnsi="Palatino Linotype"/>
          <w:sz w:val="24"/>
          <w:szCs w:val="24"/>
        </w:rPr>
        <w:t xml:space="preserve">kręgowej Izby Radców Prawnych </w:t>
      </w:r>
      <w:r w:rsidRPr="00BB2D26">
        <w:rPr>
          <w:rFonts w:ascii="Palatino Linotype" w:hAnsi="Palatino Linotype"/>
          <w:sz w:val="24"/>
          <w:szCs w:val="24"/>
        </w:rPr>
        <w:t xml:space="preserve">w Krakowie </w:t>
      </w:r>
      <w:r w:rsidR="001761B7" w:rsidRPr="00BB2D26">
        <w:rPr>
          <w:rFonts w:ascii="Palatino Linotype" w:hAnsi="Palatino Linotype"/>
          <w:sz w:val="24"/>
          <w:szCs w:val="24"/>
        </w:rPr>
        <w:t>oraz Eveneum</w:t>
      </w:r>
      <w:r w:rsidR="00D24FA6" w:rsidRPr="00BB2D26">
        <w:rPr>
          <w:rFonts w:ascii="Palatino Linotype" w:hAnsi="Palatino Linotype"/>
          <w:sz w:val="24"/>
          <w:szCs w:val="24"/>
        </w:rPr>
        <w:t xml:space="preserve"> </w:t>
      </w:r>
      <w:r w:rsidR="001761B7" w:rsidRPr="00BB2D26">
        <w:rPr>
          <w:rFonts w:ascii="Palatino Linotype" w:hAnsi="Palatino Linotype"/>
          <w:sz w:val="24"/>
          <w:szCs w:val="24"/>
        </w:rPr>
        <w:t xml:space="preserve">sp. z o. o. sp. k. </w:t>
      </w:r>
      <w:r w:rsidRPr="00BB2D26">
        <w:rPr>
          <w:rFonts w:ascii="Palatino Linotype" w:hAnsi="Palatino Linotype"/>
          <w:sz w:val="24"/>
          <w:szCs w:val="24"/>
        </w:rPr>
        <w:t>zapraszamy do wzięcia udziału w I</w:t>
      </w:r>
      <w:r w:rsidR="00BB2D26" w:rsidRPr="00BB2D26">
        <w:rPr>
          <w:rFonts w:ascii="Palatino Linotype" w:hAnsi="Palatino Linotype"/>
          <w:sz w:val="24"/>
          <w:szCs w:val="24"/>
        </w:rPr>
        <w:t>V</w:t>
      </w:r>
      <w:r w:rsidRPr="00BB2D26">
        <w:rPr>
          <w:rFonts w:ascii="Palatino Linotype" w:hAnsi="Palatino Linotype"/>
          <w:sz w:val="24"/>
          <w:szCs w:val="24"/>
        </w:rPr>
        <w:t xml:space="preserve"> Ogólnopolskim Turnieju Negocjacyjno-Mediacyjnym dla Biznesu Turniej odbędzie się </w:t>
      </w:r>
      <w:r w:rsidR="00BB2D26" w:rsidRPr="00BB2D26">
        <w:rPr>
          <w:rFonts w:ascii="Palatino Linotype" w:hAnsi="Palatino Linotype"/>
          <w:sz w:val="24"/>
          <w:szCs w:val="24"/>
        </w:rPr>
        <w:t xml:space="preserve">4 października </w:t>
      </w:r>
      <w:r w:rsidRPr="00BB2D26">
        <w:rPr>
          <w:rFonts w:ascii="Palatino Linotype" w:hAnsi="Palatino Linotype"/>
          <w:sz w:val="24"/>
          <w:szCs w:val="24"/>
        </w:rPr>
        <w:t>20</w:t>
      </w:r>
      <w:r w:rsidR="00037EA1" w:rsidRPr="00BB2D26">
        <w:rPr>
          <w:rFonts w:ascii="Palatino Linotype" w:hAnsi="Palatino Linotype"/>
          <w:sz w:val="24"/>
          <w:szCs w:val="24"/>
        </w:rPr>
        <w:t>2</w:t>
      </w:r>
      <w:r w:rsidR="00BB2D26" w:rsidRPr="00BB2D26">
        <w:rPr>
          <w:rFonts w:ascii="Palatino Linotype" w:hAnsi="Palatino Linotype"/>
          <w:sz w:val="24"/>
          <w:szCs w:val="24"/>
        </w:rPr>
        <w:t>2</w:t>
      </w:r>
      <w:r w:rsidRPr="00BB2D26">
        <w:rPr>
          <w:rFonts w:ascii="Palatino Linotype" w:hAnsi="Palatino Linotype"/>
          <w:sz w:val="24"/>
          <w:szCs w:val="24"/>
        </w:rPr>
        <w:t xml:space="preserve"> r. w </w:t>
      </w:r>
      <w:r w:rsidR="00037EA1" w:rsidRPr="00BB2D26">
        <w:rPr>
          <w:rFonts w:ascii="Palatino Linotype" w:hAnsi="Palatino Linotype"/>
          <w:sz w:val="24"/>
          <w:szCs w:val="24"/>
        </w:rPr>
        <w:t>Tauron Arena w Krakowie</w:t>
      </w:r>
      <w:r w:rsidRPr="00BB2D26">
        <w:rPr>
          <w:rFonts w:ascii="Palatino Linotype" w:hAnsi="Palatino Linotype"/>
          <w:sz w:val="24"/>
          <w:szCs w:val="24"/>
        </w:rPr>
        <w:t>.</w:t>
      </w:r>
    </w:p>
    <w:p w14:paraId="2008B172" w14:textId="2B947F05" w:rsidR="00991B76" w:rsidRPr="00BB2D26" w:rsidRDefault="00991B76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 xml:space="preserve">Turniej przeznaczony jest </w:t>
      </w:r>
      <w:r w:rsidR="001761B7" w:rsidRPr="00BB2D26">
        <w:rPr>
          <w:rFonts w:ascii="Palatino Linotype" w:hAnsi="Palatino Linotype"/>
          <w:sz w:val="24"/>
          <w:szCs w:val="24"/>
        </w:rPr>
        <w:t xml:space="preserve">w szczególności </w:t>
      </w:r>
      <w:r w:rsidRPr="00BB2D26">
        <w:rPr>
          <w:rFonts w:ascii="Palatino Linotype" w:hAnsi="Palatino Linotype"/>
          <w:sz w:val="24"/>
          <w:szCs w:val="24"/>
        </w:rPr>
        <w:t>dla przedsiębiorców i pracowników wiodących polskich firm i międzynarodowych korporacji, działających na terenie Polski, a także do mediatorów gospodarczych</w:t>
      </w:r>
      <w:r w:rsidR="001761B7" w:rsidRPr="00BB2D26">
        <w:rPr>
          <w:rFonts w:ascii="Palatino Linotype" w:hAnsi="Palatino Linotype"/>
          <w:sz w:val="24"/>
          <w:szCs w:val="24"/>
        </w:rPr>
        <w:t>, radców prawnych, adwokatów, aplikantów oraz wszystkich dla których mediacje i negocjacje nie s</w:t>
      </w:r>
      <w:r w:rsidR="00D24FA6" w:rsidRPr="00BB2D26">
        <w:rPr>
          <w:rFonts w:ascii="Palatino Linotype" w:hAnsi="Palatino Linotype"/>
          <w:sz w:val="24"/>
          <w:szCs w:val="24"/>
        </w:rPr>
        <w:t>ą</w:t>
      </w:r>
      <w:r w:rsidR="001761B7" w:rsidRPr="00BB2D26">
        <w:rPr>
          <w:rFonts w:ascii="Palatino Linotype" w:hAnsi="Palatino Linotype"/>
          <w:sz w:val="24"/>
          <w:szCs w:val="24"/>
        </w:rPr>
        <w:t xml:space="preserve"> obce</w:t>
      </w:r>
      <w:r w:rsidRPr="00BB2D26">
        <w:rPr>
          <w:rFonts w:ascii="Palatino Linotype" w:hAnsi="Palatino Linotype"/>
          <w:sz w:val="24"/>
          <w:szCs w:val="24"/>
        </w:rPr>
        <w:t>.</w:t>
      </w:r>
    </w:p>
    <w:p w14:paraId="088C1572" w14:textId="77777777" w:rsidR="00991B76" w:rsidRPr="00BB2D26" w:rsidRDefault="00991B76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 xml:space="preserve">W turnieju będzie można wziąć udział w roli mediatora, pełnomocnika, negocjatora jak i widza.  </w:t>
      </w:r>
    </w:p>
    <w:p w14:paraId="011F5E48" w14:textId="77777777" w:rsidR="00991B76" w:rsidRPr="00BB2D26" w:rsidRDefault="00991B76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Uczestnicy będą mieli szansę zaprezentowania i zweryfikowania swoich praktycznych umiejętności poprzez rywalizację opartą o scenariusze negocjacyjne i mediacyjne opracowane przez organizatorów. Turniej będzie miał atrakcyjną oprawę wizualno-merytoryczną, w którą znaczący wkład wniosą sponsorzy.</w:t>
      </w:r>
    </w:p>
    <w:p w14:paraId="50E7500E" w14:textId="77777777" w:rsidR="00CD50ED" w:rsidRDefault="00CD50ED" w:rsidP="00BB2D26">
      <w:pPr>
        <w:spacing w:after="0" w:line="276" w:lineRule="auto"/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</w:pPr>
    </w:p>
    <w:p w14:paraId="63C3B995" w14:textId="5E4970F6" w:rsidR="00581E65" w:rsidRPr="00BB2D26" w:rsidRDefault="00CD50ED" w:rsidP="00BB2D26">
      <w:pPr>
        <w:spacing w:after="0" w:line="276" w:lineRule="auto"/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</w:pPr>
      <w:r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  <w:t xml:space="preserve">W trakcie turnieju zapewniamy przekąski, napoje, lunch, a po turnieju zapraszamy na bankiet do </w:t>
      </w:r>
      <w:r w:rsidR="00361D4C"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  <w:t>Browar Lubicz.</w:t>
      </w:r>
    </w:p>
    <w:p w14:paraId="5E3BE920" w14:textId="0B436A04" w:rsidR="00991B76" w:rsidRPr="00BB2D26" w:rsidRDefault="00991B76" w:rsidP="00BB2D26">
      <w:pPr>
        <w:spacing w:after="0" w:line="276" w:lineRule="auto"/>
        <w:rPr>
          <w:rStyle w:val="Hipercze"/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 xml:space="preserve">Więcej szczegółów na stronie </w:t>
      </w:r>
      <w:hyperlink r:id="rId8" w:history="1">
        <w:r w:rsidRPr="00BB2D26">
          <w:rPr>
            <w:rStyle w:val="Hipercze"/>
            <w:rFonts w:ascii="Palatino Linotype" w:hAnsi="Palatino Linotype"/>
            <w:sz w:val="24"/>
            <w:szCs w:val="24"/>
          </w:rPr>
          <w:t>https://negocjacjeimediacje.biz/</w:t>
        </w:r>
      </w:hyperlink>
      <w:r w:rsidR="009E0BA7" w:rsidRPr="00BB2D26">
        <w:rPr>
          <w:rStyle w:val="Hipercze"/>
          <w:rFonts w:ascii="Palatino Linotype" w:hAnsi="Palatino Linotype"/>
          <w:sz w:val="24"/>
          <w:szCs w:val="24"/>
        </w:rPr>
        <w:t xml:space="preserve"> </w:t>
      </w:r>
    </w:p>
    <w:p w14:paraId="3446D72C" w14:textId="5CC1504C" w:rsidR="009E0BA7" w:rsidRDefault="009E0BA7" w:rsidP="00BB2D26">
      <w:pPr>
        <w:spacing w:after="0" w:line="276" w:lineRule="auto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Znajd</w:t>
      </w:r>
      <w:r w:rsidR="0068145D" w:rsidRPr="00BB2D26">
        <w:rPr>
          <w:rFonts w:ascii="Palatino Linotype" w:hAnsi="Palatino Linotype"/>
          <w:sz w:val="24"/>
          <w:szCs w:val="24"/>
        </w:rPr>
        <w:t>ą</w:t>
      </w:r>
      <w:r w:rsidRPr="00BB2D26">
        <w:rPr>
          <w:rFonts w:ascii="Palatino Linotype" w:hAnsi="Palatino Linotype"/>
          <w:sz w:val="24"/>
          <w:szCs w:val="24"/>
        </w:rPr>
        <w:t xml:space="preserve"> tam Państwo również relacje z 2019</w:t>
      </w:r>
      <w:r w:rsidR="00BB2D26" w:rsidRPr="00BB2D26">
        <w:rPr>
          <w:rFonts w:ascii="Palatino Linotype" w:hAnsi="Palatino Linotype"/>
          <w:sz w:val="24"/>
          <w:szCs w:val="24"/>
        </w:rPr>
        <w:t xml:space="preserve">, </w:t>
      </w:r>
      <w:r w:rsidRPr="00BB2D26">
        <w:rPr>
          <w:rFonts w:ascii="Palatino Linotype" w:hAnsi="Palatino Linotype"/>
          <w:sz w:val="24"/>
          <w:szCs w:val="24"/>
        </w:rPr>
        <w:t xml:space="preserve">2020 </w:t>
      </w:r>
      <w:r w:rsidR="00BB2D26" w:rsidRPr="00BB2D26">
        <w:rPr>
          <w:rFonts w:ascii="Palatino Linotype" w:hAnsi="Palatino Linotype"/>
          <w:sz w:val="24"/>
          <w:szCs w:val="24"/>
        </w:rPr>
        <w:t xml:space="preserve">i 2021 </w:t>
      </w:r>
      <w:r w:rsidRPr="00BB2D26">
        <w:rPr>
          <w:rFonts w:ascii="Palatino Linotype" w:hAnsi="Palatino Linotype"/>
          <w:sz w:val="24"/>
          <w:szCs w:val="24"/>
        </w:rPr>
        <w:t xml:space="preserve">r. </w:t>
      </w:r>
    </w:p>
    <w:p w14:paraId="7F325384" w14:textId="40ED047F" w:rsidR="00CD50ED" w:rsidRDefault="00CD50ED" w:rsidP="00BB2D26">
      <w:pPr>
        <w:spacing w:after="0" w:line="276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Link do relacji z 2021 r. - </w:t>
      </w:r>
      <w:hyperlink r:id="rId9" w:history="1">
        <w:r w:rsidRPr="00E6004D">
          <w:rPr>
            <w:rStyle w:val="Hipercze"/>
            <w:rFonts w:ascii="Palatino Linotype" w:hAnsi="Palatino Linotype"/>
            <w:sz w:val="24"/>
            <w:szCs w:val="24"/>
          </w:rPr>
          <w:t>https://www.youtube.com/watch?v=WsF3rAB_e9o&amp;list=PLaZFQlSAIXzthpmnvAtsGwzb4GUTB3CM6&amp;index=33&amp;t=51s</w:t>
        </w:r>
      </w:hyperlink>
    </w:p>
    <w:p w14:paraId="2CECA277" w14:textId="77777777" w:rsidR="00CD50ED" w:rsidRPr="00BB2D26" w:rsidRDefault="00CD50ED" w:rsidP="00BB2D26">
      <w:pPr>
        <w:spacing w:after="0" w:line="276" w:lineRule="auto"/>
        <w:rPr>
          <w:rFonts w:ascii="Palatino Linotype" w:hAnsi="Palatino Linotype"/>
          <w:sz w:val="24"/>
          <w:szCs w:val="24"/>
        </w:rPr>
      </w:pPr>
    </w:p>
    <w:p w14:paraId="70ACDB8A" w14:textId="628D8191" w:rsidR="00F242A2" w:rsidRPr="00BB2D26" w:rsidRDefault="00BB2D26" w:rsidP="00BB2D26">
      <w:pPr>
        <w:spacing w:after="0" w:line="276" w:lineRule="auto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 xml:space="preserve">Zgłoszenia przyjmujemy na adres </w:t>
      </w:r>
      <w:hyperlink r:id="rId10" w:history="1">
        <w:r w:rsidRPr="00BB2D26">
          <w:rPr>
            <w:rStyle w:val="Hipercze"/>
            <w:rFonts w:ascii="Palatino Linotype" w:hAnsi="Palatino Linotype"/>
            <w:sz w:val="24"/>
            <w:szCs w:val="24"/>
          </w:rPr>
          <w:t>t.job@oirp.krakow.pl</w:t>
        </w:r>
      </w:hyperlink>
      <w:r w:rsidRPr="00BB2D26">
        <w:rPr>
          <w:rFonts w:ascii="Palatino Linotype" w:hAnsi="Palatino Linotype"/>
          <w:sz w:val="24"/>
          <w:szCs w:val="24"/>
        </w:rPr>
        <w:t xml:space="preserve"> oraz </w:t>
      </w:r>
      <w:hyperlink r:id="rId11" w:history="1">
        <w:r w:rsidRPr="00E6004D">
          <w:rPr>
            <w:rStyle w:val="Hipercze"/>
            <w:rFonts w:ascii="Palatino Linotype" w:hAnsi="Palatino Linotype"/>
            <w:sz w:val="24"/>
            <w:szCs w:val="24"/>
          </w:rPr>
          <w:t>rejestracja@negocjacjeimediacje.biz</w:t>
        </w:r>
      </w:hyperlink>
    </w:p>
    <w:p w14:paraId="5099F862" w14:textId="3EFD931E" w:rsidR="00040957" w:rsidRPr="00BB2D26" w:rsidRDefault="00040957" w:rsidP="00BB2D26">
      <w:pPr>
        <w:spacing w:after="0" w:line="276" w:lineRule="auto"/>
        <w:rPr>
          <w:rStyle w:val="Hipercze"/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Zapraszamy te</w:t>
      </w:r>
      <w:r w:rsidR="007860D3" w:rsidRPr="00BB2D26">
        <w:rPr>
          <w:rFonts w:ascii="Palatino Linotype" w:hAnsi="Palatino Linotype"/>
          <w:sz w:val="24"/>
          <w:szCs w:val="24"/>
        </w:rPr>
        <w:t>ż</w:t>
      </w:r>
      <w:r w:rsidRPr="00BB2D26">
        <w:rPr>
          <w:rFonts w:ascii="Palatino Linotype" w:hAnsi="Palatino Linotype"/>
          <w:sz w:val="24"/>
          <w:szCs w:val="24"/>
        </w:rPr>
        <w:t xml:space="preserve"> do polubienia strony na </w:t>
      </w:r>
      <w:proofErr w:type="spellStart"/>
      <w:r w:rsidRPr="00BB2D26">
        <w:rPr>
          <w:rFonts w:ascii="Palatino Linotype" w:hAnsi="Palatino Linotype"/>
          <w:sz w:val="24"/>
          <w:szCs w:val="24"/>
        </w:rPr>
        <w:t>facebooku</w:t>
      </w:r>
      <w:proofErr w:type="spellEnd"/>
      <w:r w:rsidRPr="00BB2D26">
        <w:rPr>
          <w:rFonts w:ascii="Palatino Linotype" w:hAnsi="Palatino Linotype"/>
          <w:sz w:val="24"/>
          <w:szCs w:val="24"/>
        </w:rPr>
        <w:t xml:space="preserve"> </w:t>
      </w:r>
      <w:hyperlink r:id="rId12" w:history="1">
        <w:r w:rsidRPr="00BB2D26">
          <w:rPr>
            <w:rStyle w:val="Hipercze"/>
            <w:rFonts w:ascii="Palatino Linotype" w:hAnsi="Palatino Linotype"/>
            <w:sz w:val="24"/>
            <w:szCs w:val="24"/>
          </w:rPr>
          <w:t>https://www.facebook.com/negocjacjeimediacje/</w:t>
        </w:r>
      </w:hyperlink>
    </w:p>
    <w:p w14:paraId="6D8036CC" w14:textId="35779AA9" w:rsidR="00037EA1" w:rsidRPr="00BB2D26" w:rsidRDefault="00037EA1" w:rsidP="00242B68">
      <w:pPr>
        <w:spacing w:after="0" w:line="276" w:lineRule="auto"/>
        <w:jc w:val="both"/>
        <w:rPr>
          <w:rFonts w:ascii="Palatino Linotype" w:hAnsi="Palatino Linotype"/>
          <w:b/>
          <w:bCs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 xml:space="preserve">Dla </w:t>
      </w:r>
      <w:r w:rsidR="00B7358D" w:rsidRPr="00BB2D26">
        <w:rPr>
          <w:rFonts w:ascii="Palatino Linotype" w:hAnsi="Palatino Linotype"/>
          <w:sz w:val="24"/>
          <w:szCs w:val="24"/>
        </w:rPr>
        <w:t>radców prawnych</w:t>
      </w:r>
      <w:r w:rsidR="006E5A4F" w:rsidRPr="00BB2D26">
        <w:rPr>
          <w:rFonts w:ascii="Palatino Linotype" w:hAnsi="Palatino Linotype"/>
          <w:sz w:val="24"/>
          <w:szCs w:val="24"/>
        </w:rPr>
        <w:t>,</w:t>
      </w:r>
      <w:r w:rsidR="00B7358D" w:rsidRPr="00BB2D26">
        <w:rPr>
          <w:rFonts w:ascii="Palatino Linotype" w:hAnsi="Palatino Linotype"/>
          <w:sz w:val="24"/>
          <w:szCs w:val="24"/>
        </w:rPr>
        <w:t xml:space="preserve"> </w:t>
      </w:r>
      <w:r w:rsidRPr="00BB2D26">
        <w:rPr>
          <w:rFonts w:ascii="Palatino Linotype" w:hAnsi="Palatino Linotype"/>
          <w:sz w:val="24"/>
          <w:szCs w:val="24"/>
        </w:rPr>
        <w:t>mediatorów wpisanych na listę prowadzoną przez Prezesa Sądu Okręgowego w Krakowie</w:t>
      </w:r>
      <w:r w:rsidR="006E5A4F" w:rsidRPr="00BB2D26">
        <w:rPr>
          <w:rFonts w:ascii="Palatino Linotype" w:hAnsi="Palatino Linotype"/>
          <w:sz w:val="24"/>
          <w:szCs w:val="24"/>
        </w:rPr>
        <w:t xml:space="preserve">, pracowników naukowych UJ </w:t>
      </w:r>
      <w:r w:rsidRPr="00BB2D26">
        <w:rPr>
          <w:rFonts w:ascii="Palatino Linotype" w:hAnsi="Palatino Linotype"/>
          <w:sz w:val="24"/>
          <w:szCs w:val="24"/>
        </w:rPr>
        <w:t xml:space="preserve"> koszt udziału w</w:t>
      </w:r>
      <w:r w:rsidR="009E0BA7" w:rsidRPr="00BB2D26">
        <w:rPr>
          <w:rFonts w:ascii="Palatino Linotype" w:hAnsi="Palatino Linotype"/>
          <w:sz w:val="24"/>
          <w:szCs w:val="24"/>
        </w:rPr>
        <w:t> </w:t>
      </w:r>
      <w:r w:rsidRPr="00BB2D26">
        <w:rPr>
          <w:rFonts w:ascii="Palatino Linotype" w:hAnsi="Palatino Linotype"/>
          <w:sz w:val="24"/>
          <w:szCs w:val="24"/>
        </w:rPr>
        <w:t xml:space="preserve">turnieju to </w:t>
      </w:r>
      <w:r w:rsidR="00BB2D26" w:rsidRPr="00BB2D26">
        <w:rPr>
          <w:rFonts w:ascii="Palatino Linotype" w:hAnsi="Palatino Linotype"/>
          <w:sz w:val="24"/>
          <w:szCs w:val="24"/>
        </w:rPr>
        <w:t xml:space="preserve">350 zł </w:t>
      </w:r>
      <w:r w:rsidRPr="00BB2D26">
        <w:rPr>
          <w:rFonts w:ascii="Palatino Linotype" w:hAnsi="Palatino Linotype"/>
          <w:sz w:val="24"/>
          <w:szCs w:val="24"/>
        </w:rPr>
        <w:t>netto (</w:t>
      </w:r>
      <w:r w:rsidR="00BB2D26" w:rsidRPr="00BB2D26">
        <w:rPr>
          <w:rFonts w:ascii="Palatino Linotype" w:hAnsi="Palatino Linotype"/>
          <w:sz w:val="24"/>
          <w:szCs w:val="24"/>
        </w:rPr>
        <w:t xml:space="preserve">430,50 </w:t>
      </w:r>
      <w:r w:rsidRPr="00BB2D26">
        <w:rPr>
          <w:rFonts w:ascii="Palatino Linotype" w:hAnsi="Palatino Linotype"/>
          <w:sz w:val="24"/>
          <w:szCs w:val="24"/>
        </w:rPr>
        <w:t xml:space="preserve">zł brutto). </w:t>
      </w:r>
    </w:p>
    <w:p w14:paraId="5353271D" w14:textId="2EE96F83" w:rsidR="00037EA1" w:rsidRPr="00BB2D26" w:rsidRDefault="00037EA1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W zakresie zapobiegania potencjalnym incydentom wynikającym z obecności Covid19 w otoczeniu biznesowym, wspólnie z Partnerami Turnieju podjęliśmy następujące działania ochronne:</w:t>
      </w:r>
    </w:p>
    <w:p w14:paraId="66D25DEF" w14:textId="77777777" w:rsidR="00037EA1" w:rsidRPr="00BB2D26" w:rsidRDefault="00037EA1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•</w:t>
      </w:r>
      <w:r w:rsidRPr="00BB2D26">
        <w:rPr>
          <w:rFonts w:ascii="Palatino Linotype" w:hAnsi="Palatino Linotype"/>
          <w:sz w:val="24"/>
          <w:szCs w:val="24"/>
        </w:rPr>
        <w:tab/>
        <w:t>Wydarzenie organizujemy na terenie Tauron Arena Kraków, czyli obiekcie, który może przyjąć do 20.000 gości. Arena gościła największe wydarzenia w kraju, takie jak m. in. koncerty, Mistrzostwa Świata i Europy w siatkówce czy piłce ręcznej. Właściciel obiektu zapewnia bezpieczeństwo sanitarne w częściach wspólnych obiektu.</w:t>
      </w:r>
    </w:p>
    <w:p w14:paraId="2F6A7F94" w14:textId="7EC907CD" w:rsidR="00037EA1" w:rsidRPr="00BB2D26" w:rsidRDefault="00037EA1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•</w:t>
      </w:r>
      <w:r w:rsidRPr="00BB2D26">
        <w:rPr>
          <w:rFonts w:ascii="Palatino Linotype" w:hAnsi="Palatino Linotype"/>
          <w:sz w:val="24"/>
          <w:szCs w:val="24"/>
        </w:rPr>
        <w:tab/>
        <w:t>Dwie sale konferencyjne o łącznej powierzchni 540m2 zapewnią odpowiedni dystans społeczny między zespołami.</w:t>
      </w:r>
    </w:p>
    <w:p w14:paraId="33983624" w14:textId="012EDE8B" w:rsidR="006B382A" w:rsidRPr="00BB2D26" w:rsidRDefault="006B382A" w:rsidP="00242B68">
      <w:pPr>
        <w:spacing w:after="0" w:line="276" w:lineRule="auto"/>
        <w:jc w:val="both"/>
        <w:rPr>
          <w:rFonts w:ascii="Palatino Linotype" w:hAnsi="Palatino Linotype"/>
          <w:b/>
          <w:bCs/>
          <w:sz w:val="24"/>
          <w:szCs w:val="24"/>
        </w:rPr>
      </w:pPr>
    </w:p>
    <w:p w14:paraId="32A66D28" w14:textId="003F2AC3" w:rsidR="006B382A" w:rsidRPr="00BB2D26" w:rsidRDefault="006B382A" w:rsidP="00242B68">
      <w:pPr>
        <w:spacing w:after="0" w:line="276" w:lineRule="auto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b/>
          <w:bCs/>
          <w:sz w:val="24"/>
          <w:szCs w:val="24"/>
        </w:rPr>
        <w:t xml:space="preserve">WAŻNE: Radcowie prawni za udział w turnieju </w:t>
      </w:r>
      <w:r w:rsidR="00A93040" w:rsidRPr="00BB2D26">
        <w:rPr>
          <w:rFonts w:ascii="Palatino Linotype" w:hAnsi="Palatino Linotype"/>
          <w:b/>
          <w:bCs/>
          <w:sz w:val="24"/>
          <w:szCs w:val="24"/>
        </w:rPr>
        <w:t xml:space="preserve">mogą otrzymać </w:t>
      </w:r>
      <w:r w:rsidRPr="00BB2D26">
        <w:rPr>
          <w:rFonts w:ascii="Palatino Linotype" w:hAnsi="Palatino Linotype"/>
          <w:b/>
          <w:bCs/>
          <w:sz w:val="24"/>
          <w:szCs w:val="24"/>
        </w:rPr>
        <w:t>16 pkt szkoleniowych.</w:t>
      </w:r>
      <w:r w:rsidRPr="00BB2D26">
        <w:rPr>
          <w:rFonts w:ascii="Palatino Linotype" w:hAnsi="Palatino Linotype"/>
          <w:sz w:val="24"/>
          <w:szCs w:val="24"/>
        </w:rPr>
        <w:t xml:space="preserve"> </w:t>
      </w:r>
    </w:p>
    <w:p w14:paraId="17AA6AD3" w14:textId="77777777" w:rsidR="00037EA1" w:rsidRPr="00BB2D26" w:rsidRDefault="00037EA1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</w:p>
    <w:p w14:paraId="0ADC76DA" w14:textId="77777777" w:rsidR="00037EA1" w:rsidRPr="00BB2D26" w:rsidRDefault="00037EA1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</w:p>
    <w:p w14:paraId="05A05732" w14:textId="77777777" w:rsidR="00BB2D26" w:rsidRPr="00BB2D26" w:rsidRDefault="00991B76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Koordynatorem naszych działań i osobą do kontaktu ze strony OIRP Kraków jest</w:t>
      </w:r>
    </w:p>
    <w:p w14:paraId="3B6B53CB" w14:textId="427F6422" w:rsidR="00991B76" w:rsidRPr="00BB2D26" w:rsidRDefault="00991B76" w:rsidP="00242B68">
      <w:pPr>
        <w:spacing w:after="0" w:line="276" w:lineRule="auto"/>
        <w:ind w:left="426" w:hanging="426"/>
        <w:jc w:val="both"/>
        <w:rPr>
          <w:rFonts w:ascii="Palatino Linotype" w:hAnsi="Palatino Linotype"/>
          <w:sz w:val="24"/>
          <w:szCs w:val="24"/>
        </w:rPr>
      </w:pPr>
      <w:r w:rsidRPr="00BB2D26">
        <w:rPr>
          <w:rFonts w:ascii="Palatino Linotype" w:hAnsi="Palatino Linotype"/>
          <w:sz w:val="24"/>
          <w:szCs w:val="24"/>
        </w:rPr>
        <w:t>radca prawny Tomasz Job; e-mail: t.job@oirp.krakow.pl; tel. +48 533 660 566.</w:t>
      </w:r>
    </w:p>
    <w:sectPr w:rsidR="00991B76" w:rsidRPr="00BB2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76"/>
    <w:rsid w:val="00037EA1"/>
    <w:rsid w:val="00040957"/>
    <w:rsid w:val="000942E1"/>
    <w:rsid w:val="001608BB"/>
    <w:rsid w:val="00170B89"/>
    <w:rsid w:val="001761B7"/>
    <w:rsid w:val="001F4595"/>
    <w:rsid w:val="00212AF5"/>
    <w:rsid w:val="00242B68"/>
    <w:rsid w:val="00280F3F"/>
    <w:rsid w:val="003535CA"/>
    <w:rsid w:val="00355C97"/>
    <w:rsid w:val="00361D4C"/>
    <w:rsid w:val="004A039C"/>
    <w:rsid w:val="00580E9C"/>
    <w:rsid w:val="00581E65"/>
    <w:rsid w:val="00626067"/>
    <w:rsid w:val="0068145D"/>
    <w:rsid w:val="006B382A"/>
    <w:rsid w:val="006E5A4F"/>
    <w:rsid w:val="007365C5"/>
    <w:rsid w:val="007860D3"/>
    <w:rsid w:val="007A6CB0"/>
    <w:rsid w:val="008444D8"/>
    <w:rsid w:val="00991B76"/>
    <w:rsid w:val="009E0BA7"/>
    <w:rsid w:val="00A059F2"/>
    <w:rsid w:val="00A850B7"/>
    <w:rsid w:val="00A93040"/>
    <w:rsid w:val="00B7358D"/>
    <w:rsid w:val="00BB2D26"/>
    <w:rsid w:val="00C1163B"/>
    <w:rsid w:val="00C849B5"/>
    <w:rsid w:val="00CD50ED"/>
    <w:rsid w:val="00D07DED"/>
    <w:rsid w:val="00D15E27"/>
    <w:rsid w:val="00D24FA6"/>
    <w:rsid w:val="00DB1B1E"/>
    <w:rsid w:val="00DE5B44"/>
    <w:rsid w:val="00E21465"/>
    <w:rsid w:val="00EA0044"/>
    <w:rsid w:val="00F23507"/>
    <w:rsid w:val="00F2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964A"/>
  <w15:chartTrackingRefBased/>
  <w15:docId w15:val="{FD4314C0-0E38-4CC2-9E2C-88550C12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1B7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7EA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0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8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gocjacjeimediacje.biz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negocjacjeimediacj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jestracja@negocjacjeimediacje.biz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.job@oirp.krakow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WsF3rAB_e9o&amp;list=PLaZFQlSAIXzthpmnvAtsGwzb4GUTB3CM6&amp;index=33&amp;t=51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86CE81136586448310F89D88940CC7" ma:contentTypeVersion="13" ma:contentTypeDescription="Utwórz nowy dokument." ma:contentTypeScope="" ma:versionID="d66c7c97b7750ce34e820319b57e885d">
  <xsd:schema xmlns:xsd="http://www.w3.org/2001/XMLSchema" xmlns:xs="http://www.w3.org/2001/XMLSchema" xmlns:p="http://schemas.microsoft.com/office/2006/metadata/properties" xmlns:ns3="95c11436-ef4f-4342-b9f9-c380be8210bd" xmlns:ns4="97b50c88-09bf-46d9-adf4-f120b5267a35" targetNamespace="http://schemas.microsoft.com/office/2006/metadata/properties" ma:root="true" ma:fieldsID="2593b8a1f0f7a7ddf78683bb9eb26ec5" ns3:_="" ns4:_="">
    <xsd:import namespace="95c11436-ef4f-4342-b9f9-c380be8210bd"/>
    <xsd:import namespace="97b50c88-09bf-46d9-adf4-f120b5267a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11436-ef4f-4342-b9f9-c380be821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50c88-09bf-46d9-adf4-f120b5267a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74E0B1-EE09-42C9-9AB3-1DAFE2FBB81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97b50c88-09bf-46d9-adf4-f120b5267a35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5c11436-ef4f-4342-b9f9-c380be8210b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5867410-3182-4587-A56F-2F1FCEE49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c11436-ef4f-4342-b9f9-c380be8210bd"/>
    <ds:schemaRef ds:uri="97b50c88-09bf-46d9-adf4-f120b5267a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CD630E-2D78-4D59-9E03-A9CB020840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2483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Job</dc:creator>
  <cp:keywords/>
  <dc:description/>
  <cp:lastModifiedBy>Adamowicz Joanna</cp:lastModifiedBy>
  <cp:revision>2</cp:revision>
  <cp:lastPrinted>2020-09-21T12:17:00Z</cp:lastPrinted>
  <dcterms:created xsi:type="dcterms:W3CDTF">2022-09-21T07:56:00Z</dcterms:created>
  <dcterms:modified xsi:type="dcterms:W3CDTF">2022-09-21T07:56:00Z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0x0101005486CE81136586448310F89D88940CC7</vt:lpwstr>
  </property>
</Properties>
</file>