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0676D3B0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F82567" w:rsidRPr="00F82567">
        <w:rPr>
          <w:rFonts w:cs="Arial"/>
          <w:b/>
          <w:color w:val="000000"/>
          <w:szCs w:val="20"/>
        </w:rPr>
        <w:t>świadczenie usług wywozu nieczystości stałych (odpadów komunalnych) z nieruchomości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 w:rsidR="00DD2A90">
        <w:rPr>
          <w:rFonts w:cs="Arial"/>
          <w:color w:val="000000"/>
          <w:szCs w:val="20"/>
        </w:rPr>
        <w:t xml:space="preserve"> 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DD2A90">
        <w:rPr>
          <w:rFonts w:cs="Arial"/>
          <w:color w:val="000000"/>
          <w:szCs w:val="20"/>
        </w:rPr>
        <w:t>.</w:t>
      </w:r>
    </w:p>
    <w:p w14:paraId="57B7B93E" w14:textId="79A01949" w:rsidR="00DD2A90" w:rsidRDefault="00DD2A90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Poniżej w tabeli przedstawiamy ofertę cenową na wykonywanie poszczególnych badań: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280"/>
        <w:gridCol w:w="1701"/>
        <w:gridCol w:w="1560"/>
        <w:gridCol w:w="1255"/>
        <w:gridCol w:w="1418"/>
      </w:tblGrid>
      <w:tr w:rsidR="003109BC" w14:paraId="1B90A801" w14:textId="163FA1A1" w:rsidTr="003109BC">
        <w:trPr>
          <w:jc w:val="center"/>
        </w:trPr>
        <w:tc>
          <w:tcPr>
            <w:tcW w:w="550" w:type="dxa"/>
            <w:vAlign w:val="center"/>
          </w:tcPr>
          <w:p w14:paraId="12D31C2E" w14:textId="749D200E" w:rsidR="003109BC" w:rsidRPr="00CF0A2D" w:rsidRDefault="003109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280" w:type="dxa"/>
            <w:vAlign w:val="center"/>
          </w:tcPr>
          <w:p w14:paraId="47ECBB1F" w14:textId="6B3186E5" w:rsidR="003109BC" w:rsidRPr="00CF0A2D" w:rsidRDefault="003109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 pojemnika</w:t>
            </w:r>
          </w:p>
        </w:tc>
        <w:tc>
          <w:tcPr>
            <w:tcW w:w="1701" w:type="dxa"/>
            <w:vAlign w:val="center"/>
          </w:tcPr>
          <w:p w14:paraId="100C303D" w14:textId="4AAE7682" w:rsidR="003109BC" w:rsidRDefault="003109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za opróżnienie w zł netto</w:t>
            </w:r>
          </w:p>
        </w:tc>
        <w:tc>
          <w:tcPr>
            <w:tcW w:w="1560" w:type="dxa"/>
            <w:vAlign w:val="center"/>
          </w:tcPr>
          <w:p w14:paraId="37EDF150" w14:textId="58C64B10" w:rsidR="003109BC" w:rsidRDefault="003109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za opróżnienie w zł brutto</w:t>
            </w:r>
          </w:p>
        </w:tc>
        <w:tc>
          <w:tcPr>
            <w:tcW w:w="1007" w:type="dxa"/>
            <w:vAlign w:val="center"/>
          </w:tcPr>
          <w:p w14:paraId="703C325D" w14:textId="09706561" w:rsidR="003109BC" w:rsidRDefault="003109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pojemników</w:t>
            </w:r>
          </w:p>
        </w:tc>
        <w:tc>
          <w:tcPr>
            <w:tcW w:w="1418" w:type="dxa"/>
            <w:vAlign w:val="center"/>
          </w:tcPr>
          <w:p w14:paraId="22284CFF" w14:textId="57377113" w:rsidR="003109BC" w:rsidRDefault="006167C4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Szacunkowa c</w:t>
            </w:r>
            <w:r w:rsidR="003109BC">
              <w:rPr>
                <w:rFonts w:cs="Arial"/>
                <w:b/>
                <w:bCs/>
                <w:color w:val="000000"/>
                <w:szCs w:val="20"/>
              </w:rPr>
              <w:t>zęstotliwość odbioru</w:t>
            </w:r>
          </w:p>
        </w:tc>
      </w:tr>
      <w:tr w:rsidR="003109BC" w14:paraId="70420912" w14:textId="7F1E8C41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1789FE3D" w14:textId="2586BA72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14:paraId="69B80E77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F82567">
              <w:rPr>
                <w:rFonts w:cs="Arial"/>
                <w:color w:val="000000"/>
                <w:szCs w:val="20"/>
              </w:rPr>
              <w:t>ojemnik na odpady zmieszane</w:t>
            </w:r>
          </w:p>
          <w:p w14:paraId="23EB35C4" w14:textId="550FE1EA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SM-1100</w:t>
            </w:r>
          </w:p>
        </w:tc>
        <w:tc>
          <w:tcPr>
            <w:tcW w:w="1701" w:type="dxa"/>
            <w:vAlign w:val="center"/>
          </w:tcPr>
          <w:p w14:paraId="19B8019D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E12750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DE59BCC" w14:textId="3E4F50F2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1F78D9A" w14:textId="0E75568A" w:rsidR="003109BC" w:rsidRDefault="00A3067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3109BC">
              <w:rPr>
                <w:rFonts w:cs="Arial"/>
                <w:color w:val="000000"/>
                <w:szCs w:val="20"/>
              </w:rPr>
              <w:t xml:space="preserve"> x w tygodniu</w:t>
            </w:r>
          </w:p>
        </w:tc>
      </w:tr>
      <w:tr w:rsidR="003109BC" w14:paraId="0E642E8A" w14:textId="21002DAE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0C760C36" w14:textId="345A1D2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14:paraId="1E53D9C7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F82567">
              <w:rPr>
                <w:rFonts w:cs="Arial"/>
                <w:color w:val="000000"/>
                <w:szCs w:val="20"/>
              </w:rPr>
              <w:t>ojemnik na odpady szklane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27BF322F" w14:textId="43B8A9B8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SM-240</w:t>
            </w:r>
          </w:p>
        </w:tc>
        <w:tc>
          <w:tcPr>
            <w:tcW w:w="1701" w:type="dxa"/>
            <w:vAlign w:val="center"/>
          </w:tcPr>
          <w:p w14:paraId="6CF5023F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C063CF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E43E5CD" w14:textId="6FADE1E8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EE532CC" w14:textId="1D064904" w:rsidR="003109BC" w:rsidRDefault="00A3067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x w miesiącu</w:t>
            </w:r>
          </w:p>
        </w:tc>
      </w:tr>
      <w:tr w:rsidR="003109BC" w14:paraId="44CD9934" w14:textId="59DA73A1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04A1E001" w14:textId="1E7B4712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14:paraId="2F0C724D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F82567">
              <w:rPr>
                <w:rFonts w:cs="Arial"/>
                <w:color w:val="000000"/>
                <w:szCs w:val="20"/>
              </w:rPr>
              <w:t>ojemnik na odpady papierowe</w:t>
            </w:r>
          </w:p>
          <w:p w14:paraId="511B4680" w14:textId="67ACD58C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SM-1100</w:t>
            </w:r>
          </w:p>
        </w:tc>
        <w:tc>
          <w:tcPr>
            <w:tcW w:w="1701" w:type="dxa"/>
            <w:vAlign w:val="center"/>
          </w:tcPr>
          <w:p w14:paraId="1E6C88EC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2DD67A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14056FE" w14:textId="7BC1F701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C92D82F" w14:textId="7A123DBB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x w tygodniu</w:t>
            </w:r>
          </w:p>
        </w:tc>
      </w:tr>
      <w:tr w:rsidR="003109BC" w14:paraId="53679020" w14:textId="187C3DBF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1C60F6E2" w14:textId="47110BF1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280" w:type="dxa"/>
            <w:vAlign w:val="center"/>
          </w:tcPr>
          <w:p w14:paraId="482D882B" w14:textId="6118B064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F82567">
              <w:rPr>
                <w:rFonts w:cs="Arial"/>
                <w:color w:val="000000"/>
                <w:szCs w:val="20"/>
              </w:rPr>
              <w:t>ojemnik na odpady metalowe i odpady</w:t>
            </w:r>
            <w:r>
              <w:rPr>
                <w:rFonts w:cs="Arial"/>
                <w:color w:val="000000"/>
                <w:szCs w:val="20"/>
              </w:rPr>
              <w:t xml:space="preserve"> z</w:t>
            </w:r>
            <w:r w:rsidRPr="00F82567">
              <w:rPr>
                <w:rFonts w:cs="Arial"/>
                <w:color w:val="000000"/>
                <w:szCs w:val="20"/>
              </w:rPr>
              <w:t xml:space="preserve"> tworzyw sztucznych</w:t>
            </w:r>
          </w:p>
          <w:p w14:paraId="4EEBF665" w14:textId="2F722510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SM-1100</w:t>
            </w:r>
          </w:p>
        </w:tc>
        <w:tc>
          <w:tcPr>
            <w:tcW w:w="1701" w:type="dxa"/>
            <w:vAlign w:val="center"/>
          </w:tcPr>
          <w:p w14:paraId="4D5866AB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DF5CC7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ED24346" w14:textId="0889DC91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159847A" w14:textId="2B99AF7D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x w tygodniu</w:t>
            </w:r>
          </w:p>
        </w:tc>
      </w:tr>
      <w:tr w:rsidR="003109BC" w14:paraId="1938907A" w14:textId="123C3016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007F07B1" w14:textId="2A0B4D42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280" w:type="dxa"/>
            <w:vAlign w:val="center"/>
          </w:tcPr>
          <w:p w14:paraId="46015217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F82567">
              <w:rPr>
                <w:rFonts w:cs="Arial"/>
                <w:color w:val="000000"/>
                <w:szCs w:val="20"/>
              </w:rPr>
              <w:t xml:space="preserve">ojemnik na odpady </w:t>
            </w:r>
            <w:proofErr w:type="spellStart"/>
            <w:r w:rsidRPr="00F82567">
              <w:rPr>
                <w:rFonts w:cs="Arial"/>
                <w:color w:val="000000"/>
                <w:szCs w:val="20"/>
              </w:rPr>
              <w:t>BIO</w:t>
            </w:r>
            <w:proofErr w:type="spellEnd"/>
          </w:p>
          <w:p w14:paraId="2456B51E" w14:textId="371CDBBA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SM-240</w:t>
            </w:r>
          </w:p>
        </w:tc>
        <w:tc>
          <w:tcPr>
            <w:tcW w:w="1701" w:type="dxa"/>
            <w:vAlign w:val="center"/>
          </w:tcPr>
          <w:p w14:paraId="2D6F12FF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7A9AAB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BC0517A" w14:textId="32F6F751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A0D87E5" w14:textId="5010F3BA" w:rsidR="003109BC" w:rsidRDefault="00A3067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A30670">
              <w:rPr>
                <w:rFonts w:cs="Arial"/>
                <w:color w:val="000000"/>
                <w:szCs w:val="20"/>
              </w:rPr>
              <w:t>1 x w miesiącu</w:t>
            </w:r>
          </w:p>
        </w:tc>
      </w:tr>
      <w:tr w:rsidR="003109BC" w14:paraId="20B49F2B" w14:textId="6423361A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54B70147" w14:textId="4C4B08B1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280" w:type="dxa"/>
            <w:vAlign w:val="center"/>
          </w:tcPr>
          <w:p w14:paraId="33ABF186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</w:t>
            </w:r>
            <w:r w:rsidRPr="00F82567">
              <w:rPr>
                <w:rFonts w:cs="Arial"/>
                <w:color w:val="000000"/>
                <w:szCs w:val="20"/>
              </w:rPr>
              <w:t>ontener na odpady zmieszane</w:t>
            </w:r>
          </w:p>
          <w:p w14:paraId="0BB8E37A" w14:textId="77BC767C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KP-7</w:t>
            </w:r>
          </w:p>
        </w:tc>
        <w:tc>
          <w:tcPr>
            <w:tcW w:w="1701" w:type="dxa"/>
            <w:vAlign w:val="center"/>
          </w:tcPr>
          <w:p w14:paraId="4EFB7B43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500B74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  <w:vAlign w:val="center"/>
          </w:tcPr>
          <w:p w14:paraId="35DF8273" w14:textId="458C6D75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 zależności od potrzeb (na zamówienie)</w:t>
            </w:r>
          </w:p>
        </w:tc>
      </w:tr>
      <w:tr w:rsidR="003109BC" w14:paraId="7A1AC4EE" w14:textId="5A9C4B0B" w:rsidTr="003109BC">
        <w:trPr>
          <w:trHeight w:val="519"/>
          <w:jc w:val="center"/>
        </w:trPr>
        <w:tc>
          <w:tcPr>
            <w:tcW w:w="550" w:type="dxa"/>
            <w:vAlign w:val="center"/>
          </w:tcPr>
          <w:p w14:paraId="607DA421" w14:textId="3E114858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280" w:type="dxa"/>
            <w:vAlign w:val="center"/>
          </w:tcPr>
          <w:p w14:paraId="17BD7BBA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</w:t>
            </w:r>
            <w:r w:rsidRPr="00F82567">
              <w:rPr>
                <w:rFonts w:cs="Arial"/>
                <w:color w:val="000000"/>
                <w:szCs w:val="20"/>
              </w:rPr>
              <w:t>ontener na odpady zmieszane</w:t>
            </w:r>
          </w:p>
          <w:p w14:paraId="4F0E7974" w14:textId="72E707DC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KP-5</w:t>
            </w:r>
          </w:p>
        </w:tc>
        <w:tc>
          <w:tcPr>
            <w:tcW w:w="1701" w:type="dxa"/>
            <w:vAlign w:val="center"/>
          </w:tcPr>
          <w:p w14:paraId="79562D74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FBCB76" w14:textId="7777777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25" w:type="dxa"/>
            <w:gridSpan w:val="2"/>
            <w:vMerge/>
            <w:vAlign w:val="center"/>
          </w:tcPr>
          <w:p w14:paraId="38F7D9F6" w14:textId="14D434D7" w:rsidR="003109BC" w:rsidRDefault="003109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43A5C998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F82567">
        <w:rPr>
          <w:rFonts w:cs="Arial"/>
          <w:color w:val="000000"/>
          <w:szCs w:val="20"/>
        </w:rPr>
        <w:t>e</w:t>
      </w:r>
      <w:r w:rsidRPr="009D4FF2">
        <w:rPr>
          <w:rFonts w:cs="Arial"/>
          <w:color w:val="000000"/>
          <w:szCs w:val="20"/>
        </w:rPr>
        <w:t xml:space="preserve"> </w:t>
      </w:r>
      <w:r w:rsidR="00F82567">
        <w:rPr>
          <w:rFonts w:cs="Arial"/>
          <w:color w:val="000000"/>
          <w:szCs w:val="20"/>
        </w:rPr>
        <w:t xml:space="preserve">powyżej </w:t>
      </w:r>
      <w:r w:rsidR="00B63056" w:rsidRPr="009D4FF2">
        <w:rPr>
          <w:rFonts w:cs="Arial"/>
          <w:color w:val="000000"/>
          <w:szCs w:val="20"/>
        </w:rPr>
        <w:t>kwot</w:t>
      </w:r>
      <w:r w:rsidR="00F82567">
        <w:rPr>
          <w:rFonts w:cs="Arial"/>
          <w:color w:val="000000"/>
          <w:szCs w:val="20"/>
        </w:rPr>
        <w:t>y</w:t>
      </w:r>
      <w:r w:rsidRPr="009D4FF2">
        <w:rPr>
          <w:rFonts w:cs="Arial"/>
          <w:color w:val="000000"/>
          <w:szCs w:val="20"/>
        </w:rPr>
        <w:t xml:space="preserve"> brutto zawiera</w:t>
      </w:r>
      <w:r w:rsidR="00F82567">
        <w:rPr>
          <w:rFonts w:cs="Arial"/>
          <w:color w:val="000000"/>
          <w:szCs w:val="20"/>
        </w:rPr>
        <w:t>ją</w:t>
      </w:r>
      <w:r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12B3A24A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lastRenderedPageBreak/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567CBFE4" w14:textId="762BA685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63B65ED7" w14:textId="420860F7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4F78DFD2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5C19D0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967014">
      <w:pPr>
        <w:spacing w:line="24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5BA77FD9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 xml:space="preserve">: nazwiska i imienia, </w:t>
      </w:r>
      <w:r w:rsidR="005F3072">
        <w:rPr>
          <w:rFonts w:cs="Arial"/>
          <w:i/>
          <w:iCs/>
          <w:sz w:val="16"/>
          <w:szCs w:val="16"/>
        </w:rPr>
        <w:t xml:space="preserve">numeru </w:t>
      </w:r>
      <w:r>
        <w:rPr>
          <w:rFonts w:cs="Arial"/>
          <w:i/>
          <w:iCs/>
          <w:sz w:val="16"/>
          <w:szCs w:val="16"/>
        </w:rPr>
        <w:t>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3A032A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DFADF27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DC6071">
      <w:rPr>
        <w:bCs/>
      </w:rPr>
      <w:t>GOSP</w:t>
    </w:r>
    <w:r w:rsidRPr="008A78EA">
      <w:rPr>
        <w:bCs/>
      </w:rPr>
      <w:t>/……/2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</w:t>
    </w:r>
    <w:r w:rsidR="00DC6071">
      <w:rPr>
        <w:bCs/>
      </w:rPr>
      <w:t>GOSP</w:t>
    </w:r>
    <w:r w:rsidRPr="008A78EA">
      <w:rPr>
        <w:bCs/>
      </w:rPr>
      <w:t>/……/2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4E8EDFCC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DC6071">
      <w:rPr>
        <w:bCs/>
      </w:rPr>
      <w:t>GOSP</w:t>
    </w:r>
    <w:r w:rsidRPr="008A78EA">
      <w:rPr>
        <w:bCs/>
      </w:rPr>
      <w:t>/……/2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1E03A4"/>
    <w:rsid w:val="00224AB3"/>
    <w:rsid w:val="003109BC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5C19D0"/>
    <w:rsid w:val="005F3072"/>
    <w:rsid w:val="006048F2"/>
    <w:rsid w:val="006167C4"/>
    <w:rsid w:val="006974D6"/>
    <w:rsid w:val="006B30DB"/>
    <w:rsid w:val="006D7154"/>
    <w:rsid w:val="00765B17"/>
    <w:rsid w:val="007F0408"/>
    <w:rsid w:val="00840FF1"/>
    <w:rsid w:val="00842EE4"/>
    <w:rsid w:val="00867DE9"/>
    <w:rsid w:val="008A78EA"/>
    <w:rsid w:val="008C00D9"/>
    <w:rsid w:val="008F08B5"/>
    <w:rsid w:val="00967014"/>
    <w:rsid w:val="00981B58"/>
    <w:rsid w:val="009D4FF2"/>
    <w:rsid w:val="009F0CFB"/>
    <w:rsid w:val="00A16600"/>
    <w:rsid w:val="00A16F2B"/>
    <w:rsid w:val="00A20297"/>
    <w:rsid w:val="00A26490"/>
    <w:rsid w:val="00A30670"/>
    <w:rsid w:val="00A33944"/>
    <w:rsid w:val="00A4389E"/>
    <w:rsid w:val="00A61694"/>
    <w:rsid w:val="00A956DF"/>
    <w:rsid w:val="00AC1C86"/>
    <w:rsid w:val="00B131BE"/>
    <w:rsid w:val="00B63056"/>
    <w:rsid w:val="00B718E2"/>
    <w:rsid w:val="00B77434"/>
    <w:rsid w:val="00BA36F4"/>
    <w:rsid w:val="00BC48E6"/>
    <w:rsid w:val="00C128D9"/>
    <w:rsid w:val="00C203BB"/>
    <w:rsid w:val="00C608BC"/>
    <w:rsid w:val="00C669D4"/>
    <w:rsid w:val="00CB1BA1"/>
    <w:rsid w:val="00CF0A2D"/>
    <w:rsid w:val="00D06A59"/>
    <w:rsid w:val="00D67EE2"/>
    <w:rsid w:val="00D8197D"/>
    <w:rsid w:val="00DC6071"/>
    <w:rsid w:val="00DD2A90"/>
    <w:rsid w:val="00E001D1"/>
    <w:rsid w:val="00E52180"/>
    <w:rsid w:val="00EC2B6B"/>
    <w:rsid w:val="00EF2118"/>
    <w:rsid w:val="00F4154B"/>
    <w:rsid w:val="00F46B5C"/>
    <w:rsid w:val="00F65B8D"/>
    <w:rsid w:val="00F82567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2022-03-28T07:46:00Z</cp:lastPrinted>
  <dcterms:created xsi:type="dcterms:W3CDTF">2023-08-18T09:15:00Z</dcterms:created>
  <dcterms:modified xsi:type="dcterms:W3CDTF">2023-08-18T09:15:00Z</dcterms:modified>
</cp:coreProperties>
</file>